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EB7B" w14:textId="72F88FE0" w:rsidR="00F054B5" w:rsidRPr="00F054B5" w:rsidRDefault="00F054B5" w:rsidP="00F054B5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</w:pPr>
      <w:r w:rsidRPr="00F054B5"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  <w:t>ФЕДЕРАЛЬНЫЕ ЗАКОНЫ, УКАЗЫ ПРЕЗИДЕНТА РОССИЙСКОЙ ФЕДЕРАЦИИ, ПОСТАНОВЛЕНИЯ ПРАВИТЕЛЬСТВА РОССИЙСКОЙ ФЕДЕРАЦИИ И ИНЫЕ НОР</w:t>
      </w:r>
      <w:r w:rsidR="00F56631"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  <w:t>М</w:t>
      </w:r>
      <w:r w:rsidRPr="00F054B5"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  <w:t>АТИВНЫЕ ПРАВОВЫЕ АКТЫ</w:t>
      </w:r>
    </w:p>
    <w:p w14:paraId="1B860895" w14:textId="59C0FBF8" w:rsidR="00F56631" w:rsidRDefault="00F054B5" w:rsidP="00F054B5">
      <w:pPr>
        <w:spacing w:after="0" w:line="240" w:lineRule="auto"/>
        <w:textAlignment w:val="baseline"/>
        <w:rPr>
          <w:rFonts w:ascii="Roboto" w:eastAsia="Times New Roman" w:hAnsi="Roboto" w:cs="Times New Roman"/>
          <w:color w:val="337AB7"/>
          <w:sz w:val="21"/>
          <w:szCs w:val="21"/>
          <w:u w:val="single"/>
          <w:bdr w:val="none" w:sz="0" w:space="0" w:color="auto" w:frame="1"/>
          <w:lang w:eastAsia="ru-RU"/>
        </w:rPr>
      </w:pP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t>Федеральный закон Российской Федерации от 25.12.2008 № 273-ФЗ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4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противодействии коррупции»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Федеральный закон от 17.07.2009 № 172-ФЗ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5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«Об антикоррупционной экспертизе нормативных правовых актов и проектов нормативных правовых актов»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Федеральный закон Российской Федерации от 03.12.2012 № 230-ФЗ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6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контроле за соответствием расходов лиц, замещающих государственные должности, и иных лиц их доходам»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Федеральный закон от 07.05.2013 № 79-ФЗ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7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запрете отдельным категориям лиц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 и (или) пользоваться иностранными финансовыми инструментами»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Российской Федерации от 19.05.2008 № 815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8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мерах по противодействию коррупции»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Российской Федерации от 13.04.2010 № 460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9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Национальной стратегии противодействия коррупции и Национальном плане противодействия коррупции на 2010–2011 годы»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Российской Федерации от 21.07.2010 № 925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0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мерах по реализации отдельных положений Федерального закона „О противодействии коррупции“»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Российской Федерации от 02.04.2013 № 309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1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мерах по реализации отдельных положений Федерального закона „О противодействии коррупции“»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Российской Федерации от 08.07.2013 № 613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2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«Вопросы противодействия коррупции»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Постановление Правительства Российской Федерации от 05.03.2018 № 228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3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"О реестре лиц, уволенных в связи с утратой доверия"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Постановление Правительства Российской Федерации от 26.02.2010 № 96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4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«Об антикоррупционной экспертизе нормативных правовых актов и проектов нормативных правовых актов»</w:t>
        </w:r>
      </w:hyperlink>
    </w:p>
    <w:p w14:paraId="6B5EAF69" w14:textId="5874FFCC" w:rsidR="00F054B5" w:rsidRPr="00F054B5" w:rsidRDefault="00F054B5" w:rsidP="00F054B5">
      <w:pPr>
        <w:spacing w:after="0" w:line="240" w:lineRule="auto"/>
        <w:textAlignment w:val="baseline"/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</w:pP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Постановление Правительства Российской Федерации от 05.07.2013 № 568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5" w:tgtFrame="_blank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распространении на отдельные категории граждан ограничений, запретов и обязанностей, установленных Федеральным законом „О противодействии коррупции“ и другими федеральными законами в целях противодействия коррупции»</w:t>
        </w:r>
      </w:hyperlink>
    </w:p>
    <w:p w14:paraId="43F3A821" w14:textId="28D7CF16" w:rsidR="00E51915" w:rsidRDefault="00E51915"/>
    <w:p w14:paraId="6A46E7B9" w14:textId="77777777" w:rsidR="00F054B5" w:rsidRPr="00F054B5" w:rsidRDefault="00F054B5" w:rsidP="00F054B5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</w:pPr>
      <w:r w:rsidRPr="00F054B5">
        <w:rPr>
          <w:rFonts w:ascii="inherit" w:eastAsia="Times New Roman" w:hAnsi="inherit" w:cs="Times New Roman"/>
          <w:b/>
          <w:bCs/>
          <w:caps/>
          <w:color w:val="434343"/>
          <w:kern w:val="36"/>
          <w:sz w:val="45"/>
          <w:szCs w:val="45"/>
          <w:lang w:eastAsia="ru-RU"/>
        </w:rPr>
        <w:lastRenderedPageBreak/>
        <w:t>ЗАКОНЫ РЕСПУБЛИКИ БАШКОРТОСТАН, УКАЗЫ ПРЕЗИДЕНТА РБ, УКАЗЫ ГЛАВЫ РБ, ПОСТАНОВЛЕНИЯ ПРАВИТЕЛЬСТВА РБ И ИНЫЕ НОРМАТИВНЫЕ ПРАВОВЫЕ АКТЫ РБ</w:t>
      </w:r>
    </w:p>
    <w:p w14:paraId="232A74A5" w14:textId="7BB15E15" w:rsidR="00F054B5" w:rsidRPr="00F054B5" w:rsidRDefault="00F054B5" w:rsidP="00F054B5">
      <w:pPr>
        <w:spacing w:after="0" w:line="240" w:lineRule="auto"/>
        <w:textAlignment w:val="baseline"/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</w:pP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Закон Республики Башкортостан от 13 июля 2009 г. № 145-з 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6" w:tgtFrame="_self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«О противодействии коррупции в Республике Башкортостан»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Распоряжение Главы Республики Башкортостан от 29.12.2017 № РГ-257 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7" w:tgtFrame="_self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"Об утверждении Плана мероприятий по противодействию коррупции в Республике Башкортостан на 2018 год"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Главы Республики Башкортостан от 9 октября 2015 года №УГ-249 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8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"О мерах по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коррупции»"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Республики Башкортостан от 20 января 2014 года №УП-11 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19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опубликования"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  <w:t>Указ Президента Республики Башкортостан от 17 мая 2013 года №УП-131 </w:t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hyperlink r:id="rId20" w:history="1">
        <w:r w:rsidRPr="00F054B5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"О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государственные должности, и иных лиц их доходам»"</w:t>
        </w:r>
      </w:hyperlink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  <w:r w:rsidRPr="00F054B5">
        <w:rPr>
          <w:rFonts w:ascii="Roboto" w:eastAsia="Times New Roman" w:hAnsi="Roboto" w:cs="Times New Roman"/>
          <w:color w:val="434343"/>
          <w:sz w:val="21"/>
          <w:szCs w:val="21"/>
          <w:lang w:eastAsia="ru-RU"/>
        </w:rPr>
        <w:br/>
      </w:r>
    </w:p>
    <w:p w14:paraId="73CBEB88" w14:textId="2EC99949" w:rsidR="00F054B5" w:rsidRDefault="00F054B5"/>
    <w:p w14:paraId="070A59F8" w14:textId="332A2768" w:rsidR="00F054B5" w:rsidRDefault="00F054B5"/>
    <w:sectPr w:rsidR="00F054B5" w:rsidSect="00CF63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35"/>
    <w:rsid w:val="00574350"/>
    <w:rsid w:val="00775B10"/>
    <w:rsid w:val="00842A35"/>
    <w:rsid w:val="00CF6356"/>
    <w:rsid w:val="00D108A1"/>
    <w:rsid w:val="00E51915"/>
    <w:rsid w:val="00F054B5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6595"/>
  <w15:chartTrackingRefBased/>
  <w15:docId w15:val="{2083383B-073B-45A6-9AA8-F97E5B4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2053&amp;intelsearch=815" TargetMode="External"/><Relationship Id="rId13" Type="http://schemas.openxmlformats.org/officeDocument/2006/relationships/hyperlink" Target="http://pravo.gov.ru/proxy/ips/?docbody=&amp;nd=102463022&amp;intelsearch=%EF%EE%F1%F2%E0%ED%EE%E2%EB%E5%ED%E8%E5+%CF%F0%E0%E2%E8%F2%E5%EB%FC%F1%F2%E2%E0+%D0%EE%F1%F1%E8%E9%F1%EA%EE%E9+%D4%E5%E4%E5%F0%E0%F6%E8%E8++%EE%F2+05.03.2018+%B9+228" TargetMode="External"/><Relationship Id="rId18" Type="http://schemas.openxmlformats.org/officeDocument/2006/relationships/hyperlink" Target="http://npa.bashkortostan.ru/db/2015/09/20151014001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nd=102165163&amp;intelsearch=79-%F4%E7" TargetMode="External"/><Relationship Id="rId12" Type="http://schemas.openxmlformats.org/officeDocument/2006/relationships/hyperlink" Target="http://pravo.gov.ru/proxy/ips/?docbody=&amp;nd=102166580&amp;intelsearch=08.07.2013+%B9+613++" TargetMode="External"/><Relationship Id="rId17" Type="http://schemas.openxmlformats.org/officeDocument/2006/relationships/hyperlink" Target="http://mintrudrb.ru/upload/docs/rasp_25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trudrb.ru/upload/docs/zakon_145-z.pdf" TargetMode="External"/><Relationship Id="rId20" Type="http://schemas.openxmlformats.org/officeDocument/2006/relationships/hyperlink" Target="http://npa.bashkortostan.ru/db/2013/05/2013051800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&amp;intelsearch=230-%F4%E7" TargetMode="External"/><Relationship Id="rId11" Type="http://schemas.openxmlformats.org/officeDocument/2006/relationships/hyperlink" Target="http://pravo.gov.ru/proxy/ips/?docbody=&amp;nd=102164304&amp;intelsearch=309+%EE%F2+02.04.2013" TargetMode="External"/><Relationship Id="rId5" Type="http://schemas.openxmlformats.org/officeDocument/2006/relationships/hyperlink" Target="http://pravo.gov.ru/proxy/ips/?docbody=&amp;nd=102131168&amp;intelsearch=172-%F4%E7" TargetMode="External"/><Relationship Id="rId15" Type="http://schemas.openxmlformats.org/officeDocument/2006/relationships/hyperlink" Target="http://pravo.gov.ru/proxy/ips/?docbody=&amp;nd=102166497&amp;intelsearch=05.07.2013+%B9+568+" TargetMode="External"/><Relationship Id="rId10" Type="http://schemas.openxmlformats.org/officeDocument/2006/relationships/hyperlink" Target="http://pravo.gov.ru/proxy/ips/?docbody=&amp;nd=102140280&amp;intelsearch=925" TargetMode="External"/><Relationship Id="rId19" Type="http://schemas.openxmlformats.org/officeDocument/2006/relationships/hyperlink" Target="http://npa.bashkortostan.ru/db/2014/01/201401220023.pdf" TargetMode="External"/><Relationship Id="rId4" Type="http://schemas.openxmlformats.org/officeDocument/2006/relationships/hyperlink" Target="http://pravo.gov.ru/proxy/ips/?docbody=&amp;nd=102126657&amp;intelsearch=273-%F4%E7" TargetMode="External"/><Relationship Id="rId9" Type="http://schemas.openxmlformats.org/officeDocument/2006/relationships/hyperlink" Target="http://pravo.gov.ru/proxy/ips/?docbody=&amp;nd=102137438&amp;intelsearch=460" TargetMode="External"/><Relationship Id="rId14" Type="http://schemas.openxmlformats.org/officeDocument/2006/relationships/hyperlink" Target="http://pravo.gov.ru/proxy/ips/?docbody=&amp;nd=102136170&amp;intelsearch=26.02.2010+%B9+96+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2022-11-24T10:43:00Z</dcterms:created>
  <dcterms:modified xsi:type="dcterms:W3CDTF">2022-11-24T11:22:00Z</dcterms:modified>
</cp:coreProperties>
</file>